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41" w:rsidRPr="00EA1FA6" w:rsidRDefault="00400C41" w:rsidP="00400C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 xml:space="preserve">Открита практика на тема: „Пролетни игри“- </w:t>
      </w:r>
      <w:proofErr w:type="spellStart"/>
      <w:r w:rsidRPr="00EA1FA6">
        <w:rPr>
          <w:rFonts w:ascii="Times New Roman" w:hAnsi="Times New Roman"/>
          <w:b/>
          <w:sz w:val="24"/>
          <w:szCs w:val="24"/>
        </w:rPr>
        <w:t>игротерапия</w:t>
      </w:r>
      <w:proofErr w:type="spellEnd"/>
      <w:r w:rsidRPr="00EA1FA6">
        <w:rPr>
          <w:rFonts w:ascii="Times New Roman" w:hAnsi="Times New Roman"/>
          <w:b/>
          <w:sz w:val="24"/>
          <w:szCs w:val="24"/>
        </w:rPr>
        <w:t xml:space="preserve"> с деца и родители</w:t>
      </w:r>
    </w:p>
    <w:p w:rsidR="00400C41" w:rsidRPr="00EA1FA6" w:rsidRDefault="00400C41" w:rsidP="00400C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I</w:t>
      </w:r>
      <w:r w:rsidRPr="00EA1FA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A1FA6">
        <w:rPr>
          <w:rFonts w:ascii="Times New Roman" w:hAnsi="Times New Roman"/>
          <w:b/>
          <w:sz w:val="24"/>
          <w:szCs w:val="24"/>
        </w:rPr>
        <w:t>група – ДГ „Дъга”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sz w:val="24"/>
          <w:szCs w:val="24"/>
        </w:rPr>
        <w:t xml:space="preserve">Гл. учител:  Иванка </w:t>
      </w:r>
      <w:proofErr w:type="spellStart"/>
      <w:r w:rsidRPr="00EA1FA6">
        <w:rPr>
          <w:sz w:val="24"/>
          <w:szCs w:val="24"/>
        </w:rPr>
        <w:t>Пампова</w:t>
      </w:r>
      <w:proofErr w:type="spellEnd"/>
      <w:r>
        <w:rPr>
          <w:sz w:val="24"/>
          <w:szCs w:val="24"/>
        </w:rPr>
        <w:t xml:space="preserve">                                          </w:t>
      </w:r>
      <w:r w:rsidRPr="00EA1FA6">
        <w:rPr>
          <w:sz w:val="24"/>
          <w:szCs w:val="24"/>
        </w:rPr>
        <w:t xml:space="preserve">Ст. Учител: </w:t>
      </w:r>
      <w:proofErr w:type="spellStart"/>
      <w:r w:rsidRPr="00EA1FA6">
        <w:rPr>
          <w:sz w:val="24"/>
          <w:szCs w:val="24"/>
        </w:rPr>
        <w:t>Вилиана</w:t>
      </w:r>
      <w:proofErr w:type="spellEnd"/>
      <w:r w:rsidRPr="00EA1FA6">
        <w:rPr>
          <w:sz w:val="24"/>
          <w:szCs w:val="24"/>
        </w:rPr>
        <w:t xml:space="preserve"> Костадинова</w:t>
      </w:r>
    </w:p>
    <w:p w:rsidR="00400C41" w:rsidRDefault="00400C41" w:rsidP="00400C41">
      <w:pPr>
        <w:spacing w:after="80"/>
        <w:jc w:val="both"/>
        <w:rPr>
          <w:sz w:val="24"/>
          <w:szCs w:val="24"/>
        </w:rPr>
      </w:pPr>
    </w:p>
    <w:p w:rsidR="00400C41" w:rsidRPr="00EA1FA6" w:rsidRDefault="00400C41" w:rsidP="00400C41">
      <w:pPr>
        <w:spacing w:after="80"/>
        <w:jc w:val="both"/>
        <w:rPr>
          <w:sz w:val="24"/>
          <w:szCs w:val="24"/>
        </w:rPr>
      </w:pPr>
      <w:bookmarkStart w:id="0" w:name="_GoBack"/>
      <w:bookmarkEnd w:id="0"/>
    </w:p>
    <w:p w:rsidR="00400C41" w:rsidRPr="00EA1FA6" w:rsidRDefault="00400C41" w:rsidP="00400C41">
      <w:pPr>
        <w:spacing w:after="80"/>
        <w:jc w:val="both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ОН „Околен свят” Ядро „</w:t>
      </w:r>
      <w:proofErr w:type="spellStart"/>
      <w:r w:rsidRPr="00EA1FA6">
        <w:rPr>
          <w:b/>
          <w:sz w:val="24"/>
          <w:szCs w:val="24"/>
        </w:rPr>
        <w:t>Самоутвърждаване</w:t>
      </w:r>
      <w:proofErr w:type="spellEnd"/>
      <w:r w:rsidRPr="00EA1FA6">
        <w:rPr>
          <w:b/>
          <w:sz w:val="24"/>
          <w:szCs w:val="24"/>
        </w:rPr>
        <w:t xml:space="preserve"> и общуване с околните”</w:t>
      </w:r>
    </w:p>
    <w:p w:rsidR="00400C41" w:rsidRPr="00EA1FA6" w:rsidRDefault="00400C41" w:rsidP="00400C41">
      <w:pPr>
        <w:spacing w:after="80"/>
        <w:jc w:val="both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ОН „Математика” Ядро „Количествени отношения”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>Цел по иновативна програмна система „Път към познанието”</w:t>
      </w:r>
      <w:r w:rsidRPr="00EA1FA6">
        <w:rPr>
          <w:sz w:val="24"/>
          <w:szCs w:val="24"/>
        </w:rPr>
        <w:t xml:space="preserve">по темата „Играя и мисля”- Развитие на умствените способности, паметта на децата, подобряване на вниманието и възприятията, развитие на въображението и фината </w:t>
      </w:r>
      <w:proofErr w:type="spellStart"/>
      <w:r w:rsidRPr="00EA1FA6">
        <w:rPr>
          <w:sz w:val="24"/>
          <w:szCs w:val="24"/>
        </w:rPr>
        <w:t>моторика</w:t>
      </w:r>
      <w:proofErr w:type="spellEnd"/>
      <w:r w:rsidRPr="00EA1FA6">
        <w:rPr>
          <w:sz w:val="24"/>
          <w:szCs w:val="24"/>
        </w:rPr>
        <w:t xml:space="preserve"> чрез развиващи игри.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>Цел по мини - проекта на първа група „Сензорното развитие на децата от ранна възраст чрез игрите”</w:t>
      </w:r>
      <w:r w:rsidRPr="00EA1FA6">
        <w:rPr>
          <w:sz w:val="24"/>
          <w:szCs w:val="24"/>
        </w:rPr>
        <w:t xml:space="preserve"> - Повишаване на емоционалното благополучие на децата и сензорното им развитие чрез игри.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>Задачи</w:t>
      </w:r>
      <w:r w:rsidRPr="00EA1FA6">
        <w:rPr>
          <w:sz w:val="24"/>
          <w:szCs w:val="24"/>
        </w:rPr>
        <w:t xml:space="preserve"> : 1. Развиване на координацията на движенията и фината </w:t>
      </w:r>
      <w:proofErr w:type="spellStart"/>
      <w:r w:rsidRPr="00EA1FA6">
        <w:rPr>
          <w:sz w:val="24"/>
          <w:szCs w:val="24"/>
        </w:rPr>
        <w:t>моторика</w:t>
      </w:r>
      <w:proofErr w:type="spellEnd"/>
      <w:r w:rsidRPr="00EA1FA6">
        <w:rPr>
          <w:sz w:val="24"/>
          <w:szCs w:val="24"/>
        </w:rPr>
        <w:t>.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sz w:val="24"/>
          <w:szCs w:val="24"/>
        </w:rPr>
        <w:t xml:space="preserve">                2. Стимулиране на взаимодействието между деца и родители.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sz w:val="24"/>
          <w:szCs w:val="24"/>
        </w:rPr>
        <w:t xml:space="preserve">                3. Затвърдяване знанията за сензорните еталони.</w:t>
      </w:r>
    </w:p>
    <w:p w:rsidR="00400C41" w:rsidRPr="002B2E09" w:rsidRDefault="00400C41" w:rsidP="00400C41">
      <w:pPr>
        <w:spacing w:after="0"/>
        <w:jc w:val="both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Методи на педагогическо взаимодействие</w:t>
      </w:r>
      <w:r w:rsidRPr="00EA1FA6">
        <w:rPr>
          <w:sz w:val="24"/>
          <w:szCs w:val="24"/>
        </w:rPr>
        <w:t>: игри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>Дидактически средства и материали</w:t>
      </w:r>
      <w:r w:rsidRPr="00EA1FA6">
        <w:rPr>
          <w:sz w:val="24"/>
          <w:szCs w:val="24"/>
        </w:rPr>
        <w:t xml:space="preserve">: въженце, кърпички, щипки, прежда, макарони, пръчици и др. 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 xml:space="preserve">Интегративни връзки: </w:t>
      </w:r>
      <w:r w:rsidRPr="00EA1FA6">
        <w:rPr>
          <w:sz w:val="24"/>
          <w:szCs w:val="24"/>
        </w:rPr>
        <w:t xml:space="preserve">ОН „ </w:t>
      </w:r>
      <w:r>
        <w:rPr>
          <w:sz w:val="24"/>
          <w:szCs w:val="24"/>
        </w:rPr>
        <w:t>ИИ</w:t>
      </w:r>
      <w:r w:rsidRPr="00EA1FA6">
        <w:rPr>
          <w:sz w:val="24"/>
          <w:szCs w:val="24"/>
        </w:rPr>
        <w:t>”, ОН „ Музика”, ОН „ Физическа култура”</w:t>
      </w:r>
    </w:p>
    <w:p w:rsidR="00400C41" w:rsidRPr="00EA1FA6" w:rsidRDefault="00400C41" w:rsidP="00400C41">
      <w:pPr>
        <w:spacing w:after="0"/>
        <w:jc w:val="both"/>
        <w:rPr>
          <w:sz w:val="24"/>
          <w:szCs w:val="24"/>
        </w:rPr>
      </w:pPr>
      <w:r w:rsidRPr="00EA1FA6">
        <w:rPr>
          <w:b/>
          <w:sz w:val="24"/>
          <w:szCs w:val="24"/>
        </w:rPr>
        <w:t>Предварителна подготовка:</w:t>
      </w:r>
      <w:r w:rsidRPr="00EA1FA6">
        <w:rPr>
          <w:sz w:val="24"/>
          <w:szCs w:val="24"/>
        </w:rPr>
        <w:t xml:space="preserve"> Запознаване с информация по темата, подбор на игри, подготовка на материали за игрите.</w:t>
      </w:r>
    </w:p>
    <w:p w:rsidR="00400C41" w:rsidRPr="00EA1FA6" w:rsidRDefault="00400C41" w:rsidP="00400C4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 xml:space="preserve">Игри: </w:t>
      </w:r>
      <w:r w:rsidRPr="00EA1FA6">
        <w:rPr>
          <w:rFonts w:ascii="Times New Roman" w:hAnsi="Times New Roman"/>
          <w:sz w:val="24"/>
          <w:szCs w:val="24"/>
        </w:rPr>
        <w:t>„Паяжина”, „Простиране на кърпички”, „Пролетна полянка”, „</w:t>
      </w:r>
      <w:proofErr w:type="spellStart"/>
      <w:r w:rsidRPr="00EA1FA6">
        <w:rPr>
          <w:rFonts w:ascii="Times New Roman" w:hAnsi="Times New Roman"/>
          <w:sz w:val="24"/>
          <w:szCs w:val="24"/>
        </w:rPr>
        <w:t>Низанка</w:t>
      </w:r>
      <w:proofErr w:type="spellEnd"/>
      <w:r w:rsidRPr="00EA1FA6">
        <w:rPr>
          <w:rFonts w:ascii="Times New Roman" w:hAnsi="Times New Roman"/>
          <w:sz w:val="24"/>
          <w:szCs w:val="24"/>
        </w:rPr>
        <w:t>”, „Украси пеперудата”, „Всяко дете при своята майка”</w:t>
      </w:r>
    </w:p>
    <w:p w:rsidR="005E736A" w:rsidRDefault="005E736A"/>
    <w:sectPr w:rsidR="005E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5A1"/>
    <w:rsid w:val="00400C41"/>
    <w:rsid w:val="005E736A"/>
    <w:rsid w:val="00D9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4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4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2017-03-29T05:59:00Z</dcterms:created>
  <dcterms:modified xsi:type="dcterms:W3CDTF">2017-03-29T05:59:00Z</dcterms:modified>
</cp:coreProperties>
</file>